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AE" w:rsidRPr="00C23CAE" w:rsidRDefault="00C23CAE" w:rsidP="00C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Муниципальное образование город Краснодар</w:t>
      </w:r>
    </w:p>
    <w:p w:rsidR="00C23CAE" w:rsidRPr="00C23CAE" w:rsidRDefault="00C23CAE" w:rsidP="00C2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бюджетное общеобразовательное учреждение</w:t>
      </w:r>
    </w:p>
    <w:p w:rsidR="00C23CAE" w:rsidRPr="00C23CAE" w:rsidRDefault="00C23CAE" w:rsidP="00C2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муниципального образования город Краснодар </w:t>
      </w:r>
    </w:p>
    <w:p w:rsidR="00C23CAE" w:rsidRPr="00C23CAE" w:rsidRDefault="00C23CAE" w:rsidP="00C2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средняя общеобразовательная школа № 70</w:t>
      </w: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УТВЕРЖДЕНО</w:t>
      </w: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педсовета протокол № 1</w:t>
      </w: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«30» августа 2019 года</w:t>
      </w: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Председатель педсовета</w:t>
      </w:r>
    </w:p>
    <w:p w:rsidR="00C23CAE" w:rsidRPr="00C23CAE" w:rsidRDefault="00C23CAE" w:rsidP="00C23CAE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___________________И.В. Шевченко</w:t>
      </w:r>
      <w:r w:rsidRPr="00C23CA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подпись руководителя ОУ            </w:t>
      </w:r>
    </w:p>
    <w:p w:rsidR="00C23CAE" w:rsidRPr="00C23CAE" w:rsidRDefault="00C23CAE" w:rsidP="00C23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23CAE" w:rsidRPr="00C23CAE" w:rsidRDefault="00C23CAE" w:rsidP="00C23CAE">
      <w:pPr>
        <w:keepNext/>
        <w:spacing w:before="240" w:after="6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40"/>
          <w:lang w:eastAsia="ar-SA"/>
        </w:rPr>
      </w:pPr>
    </w:p>
    <w:p w:rsidR="00C23CAE" w:rsidRPr="00C23CAE" w:rsidRDefault="00C23CAE" w:rsidP="00C23CAE">
      <w:pPr>
        <w:keepNext/>
        <w:spacing w:before="240" w:after="6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40"/>
          <w:lang w:eastAsia="ar-SA"/>
        </w:rPr>
      </w:pPr>
    </w:p>
    <w:p w:rsidR="00C23CAE" w:rsidRPr="00C23CAE" w:rsidRDefault="00C23CAE" w:rsidP="00C23CAE">
      <w:pPr>
        <w:keepNext/>
        <w:spacing w:before="240" w:after="60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40"/>
          <w:szCs w:val="40"/>
          <w:lang w:eastAsia="ar-SA"/>
        </w:rPr>
      </w:pPr>
      <w:r w:rsidRPr="00C23CAE">
        <w:rPr>
          <w:rFonts w:ascii="Georgia" w:eastAsia="Times New Roman" w:hAnsi="Georgia" w:cs="Times New Roman"/>
          <w:b/>
          <w:bCs/>
          <w:sz w:val="40"/>
          <w:szCs w:val="40"/>
          <w:lang w:eastAsia="ar-SA"/>
        </w:rPr>
        <w:t>РАБОЧАЯ  ПРОГРАММА</w:t>
      </w:r>
    </w:p>
    <w:p w:rsidR="00C23CAE" w:rsidRPr="00C23CAE" w:rsidRDefault="00C23CAE" w:rsidP="00C23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ar-SA"/>
        </w:rPr>
      </w:pPr>
    </w:p>
    <w:p w:rsidR="00C23CAE" w:rsidRPr="00C23CAE" w:rsidRDefault="00C23CAE" w:rsidP="00C23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23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  курсу «Финансовая грамотность»</w:t>
      </w: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образования (класс) </w:t>
      </w:r>
      <w:r w:rsidRPr="00C23CAE">
        <w:rPr>
          <w:rFonts w:ascii="Georgia" w:eastAsia="Times New Roman" w:hAnsi="Georgia" w:cs="Times New Roman"/>
          <w:sz w:val="28"/>
          <w:szCs w:val="28"/>
          <w:lang w:eastAsia="ar-SA"/>
        </w:rPr>
        <w:t>среднее  общее  образование (10 класс)</w:t>
      </w: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</w:t>
      </w:r>
      <w:r w:rsidRPr="00C23C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C23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34 </w:t>
      </w:r>
      <w:r w:rsidRPr="00C23C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ar-SA"/>
        </w:rPr>
        <w:t>(10 класс)</w:t>
      </w:r>
    </w:p>
    <w:p w:rsidR="00C23CAE" w:rsidRPr="00C23CAE" w:rsidRDefault="00C23CAE" w:rsidP="00C23C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3CAE" w:rsidRPr="00C23CAE" w:rsidRDefault="00C23CAE" w:rsidP="00C23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23CAE" w:rsidRDefault="00C23CAE" w:rsidP="00C23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C23C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</w:t>
      </w:r>
      <w:r w:rsidRPr="00C23C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Н.Л. Бушуева</w:t>
      </w:r>
    </w:p>
    <w:p w:rsidR="00C23CAE" w:rsidRPr="00C23CAE" w:rsidRDefault="00C23CAE" w:rsidP="00C23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3CAE" w:rsidRPr="00C23CAE" w:rsidRDefault="00C23CAE" w:rsidP="00C23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на основе образовательной программы среднего общего образования МБОУ  СОШ № 70  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и составлена на основе  учебно-методических пособий: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Брехова Ю.,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Алмосов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Завьялов Д. Финансовая грамотность: материалы для учащихся 10–11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ВИТА-ПРЕСС, 2014. – 400 с.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Брехова Ю.,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Алмосов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Завьялов Д. Финансовая грамотность: методические рекомендации для учителя. – М.: ВИТА-ПРЕСС, 2014. – 80 с.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Брехова Ю.,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Алмосов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Завьялов Д. Финансовая грамотность: учебная программа. – М.: ВИТА-ПРЕСС, 2014. – 16 с.</w:t>
      </w:r>
    </w:p>
    <w:p w:rsidR="00C23CAE" w:rsidRDefault="00C23CAE">
      <w:r>
        <w:br w:type="page"/>
      </w:r>
    </w:p>
    <w:p w:rsidR="00C23CAE" w:rsidRPr="00C23CAE" w:rsidRDefault="00C23CAE" w:rsidP="00C23C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обучения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личностным результатам освоения курса: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принципов функционирования финансовой системы современного государства;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понимание прав и обязанностей в сфере финансов.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интеллектуальным (</w:t>
      </w:r>
      <w:proofErr w:type="spellStart"/>
      <w:r w:rsidRPr="00C2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метапредметным</w:t>
      </w:r>
      <w:proofErr w:type="spellEnd"/>
      <w:r w:rsidRPr="00C2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 результатам освоения курса: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умением решать практические финансовые задачи: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информацией финансового характера, своевременный анализ и адаптация к собственным потребностям,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стратегических целей в области управления личными финансами;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стратегических задач для достижения личных финансовых целей;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альтернативных путей достижения поставленных целей и решения задач;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коммуникативными компетенциями: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 интерпретация финансовой информации из различных источников.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 предметным результатам освоения курса: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основными понятиями и инструментами взаимодействия с участниками финансовых отношений;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владение основными принципами принятия оптимальных финансовых решений в процессе своей жизнедеятельности.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оценивания результатов обучения и аттестации учащихся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преподавания курса «Финансовая грамотность» предполагается использование учителем двух видов контроля: текущего и итогового. Целью текущего контроля является оценка активности работы школьника на уроке, уровень осознания обсуждаемого материала, креативность в решении поставленных задач. Текущий контроль может проводиться как в форме тестирования, решения практических задач и ситуаций, так и в форме деловой игры. Целью итогового контроля является оценка выполнения требований к личностным, интеллектуальным и предметным результатам освоения курса. Итоговый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форме итогового тестирования или деловой игры, позволяющей оценить все аспекты подготовки школьника по вопросам, которые поднимались в процессе изучения курса «Финансовая грамотность». Результаты итогового контроля позволят учителю корректировать методику преподавания, выявлять темы и вопросы, которым следует уделить более пристальное внимание.</w:t>
      </w:r>
    </w:p>
    <w:p w:rsidR="00C23CAE" w:rsidRPr="00C23CAE" w:rsidRDefault="00C23CAE" w:rsidP="00C23C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Коррекционная работа</w:t>
      </w:r>
    </w:p>
    <w:p w:rsidR="00C23CAE" w:rsidRPr="00C23CAE" w:rsidRDefault="00C23CAE" w:rsidP="00C23CA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C23C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создания системы ком</w:t>
      </w:r>
      <w:r w:rsidRPr="00C23C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плексной помощи обучающимся с ограниченными возможностями 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в освоении программы </w:t>
      </w:r>
      <w:r w:rsidRPr="00C23C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курсу «Финансовая грамотность», коррекции недостатков в физи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и (или) психическом развитии обучающихся, их социальной адаптации  реализуется программа коррекционной работы, которая является неотъемлемой частью ООП.</w:t>
      </w:r>
    </w:p>
    <w:p w:rsidR="00C23CAE" w:rsidRPr="00C23CAE" w:rsidRDefault="00C23CAE" w:rsidP="00C23C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СОДЕРЖАНИЕ ТЕМ УЧЕБНОГО КУРСА</w:t>
      </w:r>
    </w:p>
    <w:p w:rsid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состоит из отдельных модулей, каждый из которых разбит на несколько занятий. В каждом занятии содержится как теоретическая составляющая, так и практические задания, которые позволят 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ученику закрепить знания, полученные в ходе изучения содержания занятия. Последовательность модулей выстроена таким образом, чтобы школьник имел возможность изучить все вопросы для успешного решения в будущем стоящих передним финансовых задач. Изучение финансовой грамотности в школе даёт возможность </w:t>
      </w: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начальными навыками адаптации в динамично изменяющемся и развивающемся мире денежных отношений.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Банки: чем они могут быть вам полезны в жизни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система, коммерческий банк, депозит, система страхования вкладов, кредит, кредитная история, процент, ипотека, кредитная карта, авто-кредитование, потребительское кредитование.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банковской системы, виды депозитов, порядок начисления простых и сложных процентов, порядок возмещения вкладов, основные параметры депозита, виды кредитов, характеристики кредита, параметры выбора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димого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кредита.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особенностей функционирования банка как финансового посредника, взаимосвязей риск – процентная ставка по депозиту, вид кредита – процентная ставка по кредиту, ключевых характеристик выбора депозита и кредита.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вид вложения денежных сре</w:t>
      </w: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оптимальный вид инвестирования средств с использованием банков, рассчитывать собственную долговую нагрузку, подбирать 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оптимальный вид кредитования, знать свои права и порядок их защиты, сравнивать различные варианты вложения денежных сре</w:t>
      </w: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Фондовый рынок: как его использовать для роста доходов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Фондовый рынок, ценная бумага, акция, облигация, вексель, пай, паевой инвестиционный фонд, общий фонд банковского управления, брокер, дилер, валюта, валютный курс, рынок FOREX.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фондового рынка, виды ценных бумаг, разновидности паевых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фондов, отличия паевых инвестиционных фондов от общих фондов банковского управления, виды профессиональных участников ценных бумаг, типы валютных сделок.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порядка функционирования фондового рынка, функций участников рынка, особенностей работы граждан с инструментами такого рынка, осознание рисков, с которыми сталкиваются участники фондового рынка в процессе его функционирования, понимание структуры и порядка работы валютного рынка.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выбор инструментов фондового рынка, работа с информационными потоками для принятия оптимальных финансовых решений на рынке, расчёт необходимых показателей эффективности работы на фондовом рынке, определение и нейтрализация основных рисков, связанных с работой на фондовом рынке.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Налоги: почему их надо платить и чем грозит неуплата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Налоговая система, налоги, пошлины, сборы, ИНН, налоговый вычет, пеня по налогам, налоговая декларация.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взимания налогов с граждан, налоги, уплачиваемые гражданами, необходимость получения ИНН и порядок его получения, случаи, в которых необходимо заполнять налоговую декларацию, знание случаев и способов получения налоговых вычетов.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уплаты налогов, понимание своих прав и обязанностей в сфере налогообложения, ориентация в действующей системе налогообложения.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свои отношения с налоговыми органами, своевременно реагировать на изменения в налоговом законодательстве.                                                               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Страхование: что и как надо страховать,</w:t>
      </w: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не попасть в беду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 страховой полис, имущественное страхование, личное страхование, страхование ответственности, страховой случай, страховая выплата, обязательное и добровольное страхование, франшиза, страховая сумма, страховая стоимость, страховая премия.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рынок, основные участники страхового рынка, особенности развития страхового рынка в России, классификация страховых продуктов, условия осуществления различных видов страхования, алгоритм действий при наступлении страховых случаев, особенности выбора страховой компании.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Осознать цель, задачи и принципы страхования, понимать важность приобретения страховых услуг, уметь правильно выбирать страховые продукты, знать преимущества и недостатки условий договоров страхования.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содержание договора страхования, уметь работать с правилами страхования, уметь актуализировать страховую информацию, уметь правильно выбрать условия страхования, уметь оперировать страховой терминологией, разбираться в критериях выбора страховой компании.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нужность и важность процедуры страхования, проводить сравнение страховых продуктов, принимать правильные решения о страховании на основе проведения анализа жизненной ситуации, оценивать надёжность страховой компании, оценивать правильность и прозрачность условий страхования.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Собственный бизнес: как создать  и не потерять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Бизнес, уставный капитал, привлечённый капитал, бизнес-план, доходы, расходы, прибыль, бухгалтерский учёт, маркетинг, менеджмент, налоги, риски, малый и средний бизнес.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малого и среднего бизнеса, порядок формирования уставного капитала, структура доходов и расходов, порядок расчёта прибыли, необходимость и назначение бухгалтерского учёта, функции маркетинга и менеджмента в работе предприятия, порядок расчёта и уплаты налогов в малом и среднем бизнесе, определение рисков и их снижение.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порядка функционирования предприятия, роли уставного и привлечённого капиталов в его развитии, необходимости учёта доходов и расходов в процессе ведения бизнеса.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ключевых этапов создания бизнеса, структуры бизнес-плана, финансовых расчётов, необходимых для ведения бизнеса, знание основ маркетинга и менеджмента, необходимых для управления вновь созданным предприятием.                                                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Риски в мире денег: как защититься от разорения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Инвестиции, инвестирование, инвестиционный портфель, стратегия инвестирования, инвестиционный инструмент, диверсификация инвестиционного портфеля, финансовый риск, доходность, срок инвестирования, сумма инвестирования, финансовая пирамида,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Хайп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фарминг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рисков при осуществлении финансовых операций, способы защиты от финансовых мошенничеств, знания о признаках финансовой пирамиды.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взаимосвязей риск – доходность инвестиционных инструментов, ключевых характеристик выбора стратегии инвестирования, особенностей функционирования мошеннических финансовых схем.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фишинговый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от подлинного, защитить себя от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фарминга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и выбирать оптимальный вариант размещения своего капитала в различные инвестиционные инструменты, оценивать доходность своих инвестиций, определять уровень риска инвестиционного портфеля.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Обеспеченная старость: возможности пенсионного накопления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Базовые понятия и знания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Пенсия, пенсионная система, пенсионный фонд, управляющая компания, негосударственное пенсионное обеспечение.  Способы финансового обеспечения в старости, основания получения пенсии по старости, знание о существующих программах пенсионного обеспечения.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характеристики и установки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факторов, влияющих на размер будущей пенсии, рисков, присущих различным программам пенсионного обеспечения, понимание личной ответственности в пенсионном обеспечении.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Умения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размер 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</w:r>
    </w:p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Компетенции</w:t>
      </w:r>
    </w:p>
    <w:p w:rsidR="00C23CAE" w:rsidRPr="00C342A7" w:rsidRDefault="00C23CAE" w:rsidP="00C342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собственными пенсионными накоплениями, выбор оптимального направления инвестирования накопительной части своей будущей пенсии, выбор негосударственного пенсионного фонда с точки зрения надёжности и доходности.</w:t>
      </w:r>
    </w:p>
    <w:p w:rsidR="00C23CAE" w:rsidRPr="00C342A7" w:rsidRDefault="00C23CAE" w:rsidP="00C342A7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7325"/>
        <w:gridCol w:w="1617"/>
      </w:tblGrid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22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Банки: чем они могут быть вам полезны в жизни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Фондовый рынок: как его использовать для роста доходов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Налоги: почему их надо платить и чем грозит неуплата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Страхование: что и как надо страховать, чтобы не попасть в беду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Собственный бизнес: как создать и не потерять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в мире денег: как защититься от разорения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Обеспеченная старость: возможности пенсионного  накопления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3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 по курсу</w:t>
            </w:r>
          </w:p>
        </w:tc>
        <w:tc>
          <w:tcPr>
            <w:tcW w:w="1422" w:type="dxa"/>
            <w:vAlign w:val="center"/>
          </w:tcPr>
          <w:p w:rsidR="00C23CAE" w:rsidRP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23CAE" w:rsidRPr="00C23CAE" w:rsidTr="00125193">
        <w:tc>
          <w:tcPr>
            <w:tcW w:w="643" w:type="dxa"/>
          </w:tcPr>
          <w:p w:rsidR="00C23CAE" w:rsidRPr="00C23CAE" w:rsidRDefault="00C23CAE" w:rsidP="00C23CAE">
            <w:pPr>
              <w:numPr>
                <w:ilvl w:val="0"/>
                <w:numId w:val="2"/>
              </w:num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5" w:type="dxa"/>
          </w:tcPr>
          <w:p w:rsidR="00C23CAE" w:rsidRPr="00C23CAE" w:rsidRDefault="00C23CAE" w:rsidP="00C23C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2" w:type="dxa"/>
            <w:vAlign w:val="center"/>
          </w:tcPr>
          <w:p w:rsidR="00C23CAE" w:rsidRDefault="00C23CAE" w:rsidP="00C23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23CAE" w:rsidRPr="00C23CAE" w:rsidRDefault="00C23CAE" w:rsidP="00C23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2A7" w:rsidRDefault="00C342A7">
      <w:r>
        <w:br w:type="page"/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СОГЛАСОВАНО</w:t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Заместитель директора по УВР</w:t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    Ф.Д. </w:t>
      </w:r>
      <w:proofErr w:type="spellStart"/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Хачак</w:t>
      </w:r>
      <w:proofErr w:type="spellEnd"/>
    </w:p>
    <w:p w:rsidR="00647CF0" w:rsidRPr="00647CF0" w:rsidRDefault="00647CF0" w:rsidP="00647CF0">
      <w:pPr>
        <w:shd w:val="clear" w:color="auto" w:fill="FFFFFF"/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подпись</w:t>
      </w:r>
      <w:r w:rsidRPr="00647C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47C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47C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 2019 года</w:t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Муниципальное образование город Краснодар</w:t>
      </w: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муниципальное бюджетное общеобразовательное учреждение</w:t>
      </w: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муниципального образования город Краснодар </w:t>
      </w: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>средняя общеобразовательная школа №70</w:t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647CF0" w:rsidRPr="00647CF0" w:rsidRDefault="00647CF0" w:rsidP="00647C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647CF0" w:rsidRPr="00647CF0" w:rsidRDefault="00647CF0" w:rsidP="0064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47C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Календарно-тематическое</w:t>
      </w:r>
    </w:p>
    <w:p w:rsidR="00647CF0" w:rsidRPr="00647CF0" w:rsidRDefault="00647CF0" w:rsidP="00647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32"/>
          <w:szCs w:val="32"/>
          <w:lang w:eastAsia="ar-SA"/>
        </w:rPr>
      </w:pPr>
      <w:r w:rsidRPr="00647CF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планирование</w:t>
      </w: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по     курсу «Финансовая грамотность»</w:t>
      </w:r>
    </w:p>
    <w:p w:rsidR="00647CF0" w:rsidRPr="00647CF0" w:rsidRDefault="00647CF0" w:rsidP="00647CF0">
      <w:pPr>
        <w:spacing w:before="240" w:after="60" w:line="240" w:lineRule="auto"/>
        <w:ind w:left="1416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Класс 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класс</w:t>
      </w:r>
    </w:p>
    <w:p w:rsidR="00647CF0" w:rsidRPr="00647CF0" w:rsidRDefault="00647CF0" w:rsidP="00647CF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Учитель: Бушуева Н.Л.</w:t>
      </w:r>
    </w:p>
    <w:p w:rsidR="00647CF0" w:rsidRPr="00647CF0" w:rsidRDefault="00647CF0" w:rsidP="00647CF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7CF0" w:rsidRPr="00647CF0" w:rsidRDefault="00647CF0" w:rsidP="00647C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647C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Количество часов:  всего 34 ч; в неделю 1 ч    </w:t>
      </w:r>
    </w:p>
    <w:p w:rsidR="00647CF0" w:rsidRPr="00647CF0" w:rsidRDefault="00647CF0" w:rsidP="00647C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47CF0" w:rsidRPr="00647CF0" w:rsidRDefault="00647CF0" w:rsidP="0064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47CF0" w:rsidRPr="00647CF0" w:rsidRDefault="00647CF0" w:rsidP="0064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647CF0" w:rsidRPr="00647CF0" w:rsidRDefault="00647CF0" w:rsidP="00647CF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Планирование составлено на основе рабочей программы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финансовой грамотности </w:t>
      </w:r>
      <w:r w:rsidRPr="00647C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учителя, Бушуевой Н.Л., утвержденной решением педсовета, протокол №1 от 30. 08. 2019 г</w:t>
      </w:r>
    </w:p>
    <w:p w:rsidR="00647CF0" w:rsidRPr="00647CF0" w:rsidRDefault="00647CF0" w:rsidP="00647CF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CF0" w:rsidRPr="00647CF0" w:rsidRDefault="00647CF0" w:rsidP="00647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7CF0" w:rsidRDefault="00647CF0" w:rsidP="00647C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CF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  ФГОС СОО</w:t>
      </w:r>
    </w:p>
    <w:p w:rsidR="00647CF0" w:rsidRDefault="00647CF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47CF0" w:rsidRPr="00647CF0" w:rsidRDefault="00647CF0" w:rsidP="0064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865DA" w:rsidRDefault="001865DA" w:rsidP="00647CF0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851"/>
        <w:gridCol w:w="850"/>
        <w:gridCol w:w="3651"/>
      </w:tblGrid>
      <w:tr w:rsidR="00647CF0" w:rsidRPr="00141213" w:rsidTr="00141213">
        <w:tc>
          <w:tcPr>
            <w:tcW w:w="675" w:type="dxa"/>
          </w:tcPr>
          <w:p w:rsidR="00647CF0" w:rsidRPr="00647CF0" w:rsidRDefault="00647CF0" w:rsidP="00647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7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835" w:type="dxa"/>
          </w:tcPr>
          <w:p w:rsidR="00647CF0" w:rsidRPr="00647CF0" w:rsidRDefault="00647CF0" w:rsidP="00647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7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(разделы, темы)</w:t>
            </w:r>
          </w:p>
        </w:tc>
        <w:tc>
          <w:tcPr>
            <w:tcW w:w="709" w:type="dxa"/>
          </w:tcPr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 </w:t>
            </w:r>
            <w:proofErr w:type="gramStart"/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</w:t>
            </w:r>
            <w:proofErr w:type="gramEnd"/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851" w:type="dxa"/>
          </w:tcPr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51" w:type="dxa"/>
          </w:tcPr>
          <w:p w:rsidR="00647CF0" w:rsidRPr="00647CF0" w:rsidRDefault="00647CF0" w:rsidP="00647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7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</w:p>
          <w:p w:rsidR="00647CF0" w:rsidRPr="00141213" w:rsidRDefault="00647CF0" w:rsidP="00647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(УУД)</w:t>
            </w:r>
          </w:p>
        </w:tc>
      </w:tr>
      <w:tr w:rsidR="008B4A63" w:rsidRPr="00141213" w:rsidTr="008B4A63">
        <w:tc>
          <w:tcPr>
            <w:tcW w:w="9571" w:type="dxa"/>
            <w:gridSpan w:val="6"/>
          </w:tcPr>
          <w:p w:rsidR="008B4A63" w:rsidRPr="008B4A63" w:rsidRDefault="008B4A63" w:rsidP="008B4A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   Банки: чем они могут быть вам полезны в жизни – 5 ч</w:t>
            </w:r>
          </w:p>
          <w:p w:rsidR="008B4A63" w:rsidRPr="00141213" w:rsidRDefault="008B4A63" w:rsidP="00647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41213" w:rsidRPr="00141213" w:rsidRDefault="00141213" w:rsidP="00125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подходящий вид вложения денежных сре</w:t>
            </w:r>
            <w:proofErr w:type="gramStart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анке, сравнивать банковские вклады и кредиты, защищать свои права, проводить предварительные расчёты по платежам по кредиту с использованием формулы простых и сложных процентов, оценивать стоимость привлечения средств в различных финансовых организациях.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8B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41213" w:rsidRPr="00141213" w:rsidRDefault="00141213" w:rsidP="00125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деньги с помощью депозитов 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и </w:t>
            </w:r>
            <w:proofErr w:type="gramStart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кредитования предпочесть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63" w:rsidRPr="00141213" w:rsidTr="000200AF">
        <w:tc>
          <w:tcPr>
            <w:tcW w:w="675" w:type="dxa"/>
          </w:tcPr>
          <w:p w:rsidR="008B4A63" w:rsidRPr="00141213" w:rsidRDefault="008B4A6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5"/>
          </w:tcPr>
          <w:p w:rsidR="008B4A63" w:rsidRPr="00890369" w:rsidRDefault="008B4A63" w:rsidP="008903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  Фондовый рынок: как его использовать для роста доходов – 5 ч</w:t>
            </w: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ценные </w:t>
            </w:r>
            <w:proofErr w:type="gramStart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End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подходящий инструмент инвестирования на фондовом рынке, выявлять риски, сопутствующие инвестированию денег на рынке ценных бумаг, рассчитывать уровень доходности по инвестициям, анализировать информацию для принятия решений на фондовом рынке.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  ценных бумаг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41213" w:rsidRPr="008B4A63" w:rsidRDefault="00141213" w:rsidP="008B4A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паевые инвестиционные фонды</w:t>
            </w:r>
          </w:p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общие фонды банковского управления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41213" w:rsidRPr="00141213" w:rsidRDefault="00141213" w:rsidP="008B4A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валютном рынке: риски и возможности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63" w:rsidRPr="00141213" w:rsidTr="00945547">
        <w:tc>
          <w:tcPr>
            <w:tcW w:w="9571" w:type="dxa"/>
            <w:gridSpan w:val="6"/>
          </w:tcPr>
          <w:p w:rsidR="008B4A63" w:rsidRPr="00141213" w:rsidRDefault="008B4A63" w:rsidP="0014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    Налоги: почему их надо платить и чем грозит неуплата – 4 ч</w:t>
            </w: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 как вернуть налоги в семейный бюджет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63" w:rsidRPr="00141213" w:rsidTr="0019450F">
        <w:tc>
          <w:tcPr>
            <w:tcW w:w="9571" w:type="dxa"/>
            <w:gridSpan w:val="6"/>
          </w:tcPr>
          <w:p w:rsidR="008B4A63" w:rsidRPr="008B4A63" w:rsidRDefault="008B4A63" w:rsidP="0014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4.   Страхование: что и как надо страховать, чтобы не попасть в беду  - 5 ч</w:t>
            </w:r>
          </w:p>
          <w:p w:rsidR="008B4A63" w:rsidRPr="00141213" w:rsidRDefault="008B4A6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личным кабинетом на сайте налоговой инспекции и получать актуальную информацию о начисленных налогах и задолженности, заполнять налоговую декларацию, оформлять заявление на получение налогового вычета, рассчитывать сумму налогов к уплате.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Здоровье и жизнь — высшие блага: поговорим о личном страховании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Если нанесён ущерб третьим лицам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 несколько советов по выбору страховщика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63" w:rsidRPr="00141213" w:rsidTr="00C9110B">
        <w:tc>
          <w:tcPr>
            <w:tcW w:w="9571" w:type="dxa"/>
            <w:gridSpan w:val="6"/>
          </w:tcPr>
          <w:p w:rsidR="008B4A63" w:rsidRPr="00141213" w:rsidRDefault="008B4A63" w:rsidP="0014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5.  Собственный бизнес: как создать и не потерять  -  5 ч</w:t>
            </w: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141213" w:rsidRPr="008B4A63" w:rsidRDefault="00141213" w:rsidP="008B4A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бизнеса: что и как надо</w:t>
            </w:r>
          </w:p>
          <w:p w:rsidR="00141213" w:rsidRPr="00141213" w:rsidRDefault="00141213" w:rsidP="008B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определять потребность в капитале для развития бизнеса, составлять бизнес-план, рассчитывать прибыль, налоги, знать порядок уплаты налогов в малом и среднем бизнесе, строить структуру управления на предприятии.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524554">
        <w:tc>
          <w:tcPr>
            <w:tcW w:w="9571" w:type="dxa"/>
            <w:gridSpan w:val="6"/>
          </w:tcPr>
          <w:p w:rsidR="00141213" w:rsidRPr="00141213" w:rsidRDefault="00141213" w:rsidP="0014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6.   Риски в мире денег: как защититься от разорения – 5 ч</w:t>
            </w: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различать стратегии инвестирования, выбирать приемлемую для себя стратегию инвестирования с позиции приемлемого уровня риска и доходности, рассчитать доходность инвестиций, диверсифицировать инвестиционный портфель с точки зрения минимизации рисков и приемлемости доходности, распознать финансовую пирамиду среди множества инвестиционных предложений, отличить </w:t>
            </w:r>
            <w:proofErr w:type="spellStart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фишинговый</w:t>
            </w:r>
            <w:proofErr w:type="spellEnd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от подлинного, защитить себя от </w:t>
            </w:r>
            <w:proofErr w:type="spellStart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фарминга</w:t>
            </w:r>
            <w:proofErr w:type="spellEnd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фишинга</w:t>
            </w:r>
            <w:proofErr w:type="spellEnd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пирамида, или как не попасть </w:t>
            </w:r>
            <w:proofErr w:type="gramStart"/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41213" w:rsidRPr="00141213" w:rsidRDefault="00141213" w:rsidP="0014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мошенников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Виды финансовых пирамид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 слышат»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A04ED7">
        <w:tc>
          <w:tcPr>
            <w:tcW w:w="9571" w:type="dxa"/>
            <w:gridSpan w:val="6"/>
          </w:tcPr>
          <w:p w:rsidR="00141213" w:rsidRPr="00141213" w:rsidRDefault="00141213" w:rsidP="001412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7. Обеспеченная старость: возможности пенсионного  накопления – 4 ч</w:t>
            </w: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 xml:space="preserve">Думай о пенсии смолоду, </w:t>
            </w:r>
            <w:r w:rsidRPr="0014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как формируется пенсия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</w:tcPr>
          <w:p w:rsidR="00141213" w:rsidRPr="00141213" w:rsidRDefault="00141213" w:rsidP="0014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Уметь: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влиять на размер </w:t>
            </w:r>
            <w:r w:rsidRPr="0014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собственной будущей пенсии, с помощью калькулятора, размещённого на сайте Пенсионного фонда России, рассчитывать размер пенсии, выбирать негосударственный пенсионный фонд.</w:t>
            </w:r>
          </w:p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 фонд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курсу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13" w:rsidRPr="00141213" w:rsidTr="00141213">
        <w:tc>
          <w:tcPr>
            <w:tcW w:w="67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141213" w:rsidRPr="00141213" w:rsidRDefault="00141213" w:rsidP="0014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141213" w:rsidRPr="00141213" w:rsidRDefault="00141213" w:rsidP="00647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CF0" w:rsidRPr="00141213" w:rsidRDefault="00647CF0" w:rsidP="00647CF0">
      <w:pPr>
        <w:rPr>
          <w:rFonts w:ascii="Times New Roman" w:hAnsi="Times New Roman" w:cs="Times New Roman"/>
          <w:sz w:val="24"/>
          <w:szCs w:val="24"/>
        </w:rPr>
      </w:pPr>
    </w:p>
    <w:sectPr w:rsidR="00647CF0" w:rsidRPr="0014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2B6"/>
    <w:multiLevelType w:val="hybridMultilevel"/>
    <w:tmpl w:val="C2328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646574"/>
    <w:multiLevelType w:val="hybridMultilevel"/>
    <w:tmpl w:val="75CEF164"/>
    <w:lvl w:ilvl="0" w:tplc="89F0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23C4B"/>
    <w:multiLevelType w:val="hybridMultilevel"/>
    <w:tmpl w:val="42D8C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AE"/>
    <w:rsid w:val="00141213"/>
    <w:rsid w:val="001865DA"/>
    <w:rsid w:val="00647CF0"/>
    <w:rsid w:val="00890369"/>
    <w:rsid w:val="008B4A63"/>
    <w:rsid w:val="00C23CAE"/>
    <w:rsid w:val="00C342A7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AE"/>
    <w:pPr>
      <w:ind w:left="720"/>
      <w:contextualSpacing/>
    </w:pPr>
  </w:style>
  <w:style w:type="table" w:styleId="a4">
    <w:name w:val="Table Grid"/>
    <w:basedOn w:val="a1"/>
    <w:uiPriority w:val="59"/>
    <w:rsid w:val="0064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AE"/>
    <w:pPr>
      <w:ind w:left="720"/>
      <w:contextualSpacing/>
    </w:pPr>
  </w:style>
  <w:style w:type="table" w:styleId="a4">
    <w:name w:val="Table Grid"/>
    <w:basedOn w:val="a1"/>
    <w:uiPriority w:val="59"/>
    <w:rsid w:val="0064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Хачак ФД</cp:lastModifiedBy>
  <cp:revision>2</cp:revision>
  <dcterms:created xsi:type="dcterms:W3CDTF">2019-09-23T06:32:00Z</dcterms:created>
  <dcterms:modified xsi:type="dcterms:W3CDTF">2019-09-23T06:32:00Z</dcterms:modified>
</cp:coreProperties>
</file>